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44" w:rsidRDefault="004A3044" w:rsidP="0027619C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tbl>
      <w:tblPr>
        <w:tblStyle w:val="aa"/>
        <w:tblW w:w="0" w:type="auto"/>
        <w:tblLook w:val="04A0"/>
      </w:tblPr>
      <w:tblGrid>
        <w:gridCol w:w="6605"/>
        <w:gridCol w:w="3815"/>
      </w:tblGrid>
      <w:tr w:rsidR="004A3044" w:rsidTr="0082505D">
        <w:trPr>
          <w:trHeight w:val="2835"/>
        </w:trPr>
        <w:tc>
          <w:tcPr>
            <w:tcW w:w="6605" w:type="dxa"/>
          </w:tcPr>
          <w:p w:rsidR="004A3044" w:rsidRDefault="004A3044" w:rsidP="0027619C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C37F67" w:rsidRPr="00C37F67" w:rsidRDefault="00A43295" w:rsidP="0027619C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  <w:sz w:val="16"/>
                <w:szCs w:val="16"/>
              </w:rPr>
              <w:drawing>
                <wp:inline distT="0" distB="0" distL="0" distR="0">
                  <wp:extent cx="4010025" cy="2428216"/>
                  <wp:effectExtent l="19050" t="0" r="9525" b="0"/>
                  <wp:docPr id="7" name="Рисунок 7" descr="S:\Platonova\семья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:\Platonova\семья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2428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5" w:type="dxa"/>
          </w:tcPr>
          <w:p w:rsidR="004A3044" w:rsidRDefault="004A3044" w:rsidP="0027619C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A3044" w:rsidRPr="007F0304" w:rsidRDefault="0082505D" w:rsidP="004A304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7F0304">
              <w:rPr>
                <w:b/>
                <w:sz w:val="32"/>
                <w:szCs w:val="32"/>
              </w:rPr>
              <w:t>Предоставление мер социальной поддержки семьям, имеющим третьего ребенка и последующих детей, рожденных после 31 декабря 2012 года, но не позднее 31 декабря 2022 года, нуждающимся в поддержке</w:t>
            </w:r>
          </w:p>
        </w:tc>
      </w:tr>
    </w:tbl>
    <w:p w:rsidR="007F0304" w:rsidRDefault="007F0304" w:rsidP="0082505D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304" w:rsidRDefault="0082505D" w:rsidP="0082505D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304">
        <w:rPr>
          <w:rFonts w:ascii="Times New Roman" w:hAnsi="Times New Roman" w:cs="Times New Roman"/>
          <w:b/>
          <w:sz w:val="24"/>
          <w:szCs w:val="24"/>
          <w:u w:val="single"/>
        </w:rPr>
        <w:t>Заявителем</w:t>
      </w:r>
      <w:r w:rsidRPr="001241E2">
        <w:rPr>
          <w:rFonts w:ascii="Times New Roman" w:hAnsi="Times New Roman" w:cs="Times New Roman"/>
          <w:sz w:val="24"/>
          <w:szCs w:val="24"/>
        </w:rPr>
        <w:t xml:space="preserve"> на получение государственной услуги является гражданин Российской Федерации, постоянно проживающий на территории Волгоградской области, являющийся одним из родителей (усыновителей) из семей, имеющих третьего ребенка и последующих детей (родных, усыновленных), рожденных после 31 декабря 2012 года, но не позднее 31 декабря 2022 года, со среднедушевым доходом, не превышающим двукратную величину прожиточного минимума трудоспособного населения в Волгоградской области, действующую на дату</w:t>
      </w:r>
      <w:proofErr w:type="gramEnd"/>
      <w:r w:rsidRPr="001241E2">
        <w:rPr>
          <w:rFonts w:ascii="Times New Roman" w:hAnsi="Times New Roman" w:cs="Times New Roman"/>
          <w:sz w:val="24"/>
          <w:szCs w:val="24"/>
        </w:rPr>
        <w:t xml:space="preserve"> обращения за мерами социальной поддержки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7F70" w:rsidRDefault="008946B3" w:rsidP="00157F7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F0304">
        <w:rPr>
          <w:rFonts w:ascii="Times New Roman" w:hAnsi="Times New Roman" w:cs="Times New Roman"/>
          <w:b/>
          <w:sz w:val="32"/>
          <w:szCs w:val="32"/>
          <w:u w:val="single"/>
        </w:rPr>
        <w:t>Одновременно с заявлением представляются:</w:t>
      </w:r>
    </w:p>
    <w:p w:rsidR="0082505D" w:rsidRPr="00F124FC" w:rsidRDefault="00F124FC" w:rsidP="00157F7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82505D" w:rsidRPr="00F124FC">
        <w:rPr>
          <w:rFonts w:ascii="Times New Roman" w:hAnsi="Times New Roman" w:cs="Times New Roman"/>
          <w:sz w:val="24"/>
          <w:szCs w:val="24"/>
        </w:rPr>
        <w:t xml:space="preserve">заявление по форме, установленной </w:t>
      </w:r>
      <w:hyperlink r:id="rId9">
        <w:r w:rsidR="0082505D" w:rsidRPr="00F124FC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="0082505D" w:rsidRPr="00F124FC">
        <w:rPr>
          <w:rFonts w:ascii="Times New Roman" w:hAnsi="Times New Roman" w:cs="Times New Roman"/>
          <w:sz w:val="24"/>
          <w:szCs w:val="24"/>
        </w:rPr>
        <w:t xml:space="preserve"> организации работы по приему граждан в режиме "одного окна" в центрах социальной защиты населения Волгоградской области, утвержденным приказом комитета социальной защиты населения Волгоградской области от 23 марта 2015 г. N 479 "Об утверждении Порядка организации работы по приему граждан в режиме "одного окна" в центрах социальной защиты населения Волгоградской области" (в случае личного обращения</w:t>
      </w:r>
      <w:proofErr w:type="gramEnd"/>
      <w:r w:rsidR="0082505D" w:rsidRPr="00F124FC">
        <w:rPr>
          <w:rFonts w:ascii="Times New Roman" w:hAnsi="Times New Roman" w:cs="Times New Roman"/>
          <w:sz w:val="24"/>
          <w:szCs w:val="24"/>
        </w:rPr>
        <w:t>, через МФЦ, направления по почте или в форме электронных документов), либо по форме, предусмотренной на Едином портале (в случае обращения через Единый портал);</w:t>
      </w: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2505D" w:rsidRPr="00F124FC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заявителя, в случае обращения непосредственно в Центр, через МФЦ, посредством почтовой связи. В случае если родители (усыновители) состоят в браке, представляются документы, удостоверяющие личность обоих родителей (усыновителей);</w:t>
      </w: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82505D" w:rsidRPr="00F124FC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действовать от имени заявителя (в случае подачи заявления представителем);</w:t>
      </w: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89"/>
      <w:bookmarkEnd w:id="1"/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82505D" w:rsidRPr="00F124FC">
        <w:rPr>
          <w:rFonts w:ascii="Times New Roman" w:hAnsi="Times New Roman" w:cs="Times New Roman"/>
          <w:sz w:val="24"/>
          <w:szCs w:val="24"/>
        </w:rPr>
        <w:t>свидетельства о рождении детей, в случае выдачи таких свидетельств компетентными органами иностранного государства, и их нотариально удостоверенный перевод на русский язык;</w:t>
      </w: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2505D" w:rsidRPr="00F124FC">
        <w:rPr>
          <w:rFonts w:ascii="Times New Roman" w:hAnsi="Times New Roman" w:cs="Times New Roman"/>
          <w:sz w:val="24"/>
          <w:szCs w:val="24"/>
        </w:rPr>
        <w:t>свидетельство о смерти (в случае смерти одного из предыдущих детей), в случае выдачи такого свидетельства компетентными органами иностранного государства, и его нотариально удостоверенный перевод на русский язык;</w:t>
      </w:r>
    </w:p>
    <w:p w:rsidR="007F0304" w:rsidRDefault="00F124FC" w:rsidP="007F0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82505D" w:rsidRPr="00F124FC">
        <w:rPr>
          <w:rFonts w:ascii="Times New Roman" w:hAnsi="Times New Roman" w:cs="Times New Roman"/>
          <w:sz w:val="24"/>
          <w:szCs w:val="24"/>
        </w:rPr>
        <w:t>документы, подтверждающие семейное положение родителя (усыновителя): свидетельства о заключении брака или о расторжении брака, в случае выдачи таких документов компетентными органами иностранного государства, и их нотариально удостоверенный перевод на русский язык; или выписка из решения суда о расторжении брака. В случае если брак не заключался, сведения об этом указываются в заявлении</w:t>
      </w:r>
      <w:r w:rsidR="007F0304">
        <w:rPr>
          <w:rFonts w:ascii="Times New Roman" w:hAnsi="Times New Roman" w:cs="Times New Roman"/>
          <w:sz w:val="24"/>
          <w:szCs w:val="24"/>
        </w:rPr>
        <w:t>;</w:t>
      </w:r>
    </w:p>
    <w:p w:rsidR="00F77658" w:rsidRDefault="00F77658" w:rsidP="007F0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304" w:rsidRDefault="00F124FC" w:rsidP="007F0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82505D" w:rsidRPr="00F124FC">
        <w:rPr>
          <w:rFonts w:ascii="Times New Roman" w:hAnsi="Times New Roman" w:cs="Times New Roman"/>
          <w:sz w:val="24"/>
          <w:szCs w:val="24"/>
        </w:rPr>
        <w:t xml:space="preserve">документы, подтверждающие родственные связи между ребенком и родителем (усыновителем) (в случае </w:t>
      </w:r>
      <w:proofErr w:type="spellStart"/>
      <w:r w:rsidR="0082505D" w:rsidRPr="00F124FC">
        <w:rPr>
          <w:rFonts w:ascii="Times New Roman" w:hAnsi="Times New Roman" w:cs="Times New Roman"/>
          <w:sz w:val="24"/>
          <w:szCs w:val="24"/>
        </w:rPr>
        <w:t>непрослеживания</w:t>
      </w:r>
      <w:proofErr w:type="spellEnd"/>
      <w:r w:rsidR="0082505D" w:rsidRPr="00F124FC">
        <w:rPr>
          <w:rFonts w:ascii="Times New Roman" w:hAnsi="Times New Roman" w:cs="Times New Roman"/>
          <w:sz w:val="24"/>
          <w:szCs w:val="24"/>
        </w:rPr>
        <w:t xml:space="preserve"> родственной связи между ребенком и родителем (усыновителем)): свидетельства о заключении брака, или о расторжении брака, или об установлении отцовства, или о перемене имени, в случае выдачи таких документов компетентными органами иностранного государства, и их нотариально удостоверенный перевод на русски язык;</w:t>
      </w:r>
      <w:proofErr w:type="gramEnd"/>
    </w:p>
    <w:p w:rsidR="00F77658" w:rsidRDefault="00F77658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658" w:rsidRDefault="00F77658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2505D" w:rsidRPr="00F124FC">
        <w:rPr>
          <w:rFonts w:ascii="Times New Roman" w:hAnsi="Times New Roman" w:cs="Times New Roman"/>
          <w:sz w:val="24"/>
          <w:szCs w:val="24"/>
        </w:rPr>
        <w:t xml:space="preserve">документы, содержащие сведения о фактически полученных доходах (кроме документов, содержащих сведения, указанные в </w:t>
      </w:r>
      <w:hyperlink w:anchor="P211">
        <w:r w:rsidR="0082505D" w:rsidRPr="00157F70">
          <w:rPr>
            <w:rFonts w:ascii="Times New Roman" w:hAnsi="Times New Roman" w:cs="Times New Roman"/>
            <w:sz w:val="24"/>
            <w:szCs w:val="24"/>
          </w:rPr>
          <w:t>пункте 2.6.2</w:t>
        </w:r>
      </w:hyperlink>
      <w:r w:rsidR="0082505D" w:rsidRPr="00F124FC">
        <w:rPr>
          <w:rFonts w:ascii="Times New Roman" w:hAnsi="Times New Roman" w:cs="Times New Roman"/>
          <w:sz w:val="24"/>
          <w:szCs w:val="24"/>
        </w:rPr>
        <w:t xml:space="preserve"> </w:t>
      </w:r>
      <w:r w:rsidR="00157F70">
        <w:rPr>
          <w:rFonts w:ascii="Times New Roman" w:hAnsi="Times New Roman" w:cs="Times New Roman"/>
          <w:sz w:val="24"/>
          <w:szCs w:val="24"/>
        </w:rPr>
        <w:t>АР</w:t>
      </w:r>
      <w:r w:rsidR="0082505D" w:rsidRPr="00F124FC">
        <w:rPr>
          <w:rFonts w:ascii="Times New Roman" w:hAnsi="Times New Roman" w:cs="Times New Roman"/>
          <w:sz w:val="24"/>
          <w:szCs w:val="24"/>
        </w:rPr>
        <w:t>) каждого члена семьи за последние 12 календарных месяцев, предшествовавших месяцу перед месяцем подачи заявления;</w:t>
      </w: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</w:t>
      </w:r>
      <w:r w:rsidR="0082505D" w:rsidRPr="00F124FC">
        <w:rPr>
          <w:rFonts w:ascii="Times New Roman" w:hAnsi="Times New Roman" w:cs="Times New Roman"/>
          <w:sz w:val="24"/>
          <w:szCs w:val="24"/>
        </w:rPr>
        <w:t>решение суда, устанавливающее место жительства гражданина, - при наличии;</w:t>
      </w:r>
    </w:p>
    <w:p w:rsidR="0082505D" w:rsidRPr="00F124FC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3"/>
      <w:bookmarkEnd w:id="2"/>
      <w:proofErr w:type="gramStart"/>
      <w:r>
        <w:rPr>
          <w:rFonts w:ascii="Times New Roman" w:hAnsi="Times New Roman" w:cs="Times New Roman"/>
          <w:sz w:val="24"/>
          <w:szCs w:val="24"/>
        </w:rPr>
        <w:t xml:space="preserve">к) </w:t>
      </w:r>
      <w:r w:rsidR="0082505D" w:rsidRPr="00F124FC">
        <w:rPr>
          <w:rFonts w:ascii="Times New Roman" w:hAnsi="Times New Roman" w:cs="Times New Roman"/>
          <w:sz w:val="24"/>
          <w:szCs w:val="24"/>
        </w:rPr>
        <w:t>документ, подтверждающий совместное проживание несовершеннолетних детей с заявителем (в случае отсутствия факта рождения (усыновления) трех детей одной матерью или в случае обращения за назначением ежемесячной денежной выплаты одновременно двух родителей, не состоящих в браке), - справка медицинской организации о наблюдении ребенка по месту фактического проживания, или справка жилищной организации (управляющей компании, других организаций, уполномоченных на ее выдачу), или решение суда</w:t>
      </w:r>
      <w:proofErr w:type="gramEnd"/>
      <w:r w:rsidR="0082505D" w:rsidRPr="00F124FC">
        <w:rPr>
          <w:rFonts w:ascii="Times New Roman" w:hAnsi="Times New Roman" w:cs="Times New Roman"/>
          <w:sz w:val="24"/>
          <w:szCs w:val="24"/>
        </w:rPr>
        <w:t>, устанавливающее совместное проживание с ребенком. В случае регистрации заявителя и детей по одному месту жительства (пребывания) сведения об этом указываются в заявлении без предоставления подтверждающего совместное проживание документа;</w:t>
      </w:r>
    </w:p>
    <w:p w:rsidR="0082505D" w:rsidRPr="00F124FC" w:rsidRDefault="007F0304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</w:t>
      </w:r>
      <w:r w:rsidR="0082505D" w:rsidRPr="00F124FC">
        <w:rPr>
          <w:rFonts w:ascii="Times New Roman" w:hAnsi="Times New Roman" w:cs="Times New Roman"/>
          <w:sz w:val="24"/>
          <w:szCs w:val="24"/>
        </w:rPr>
        <w:t>реквизиты счета в кредитной организации, расположенной на территории Волгоградской области;</w:t>
      </w:r>
    </w:p>
    <w:p w:rsidR="007F0304" w:rsidRDefault="007F0304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м) </w:t>
      </w:r>
      <w:r w:rsidR="0082505D" w:rsidRPr="00F124FC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в случаях и в форме, установленных Федеральным </w:t>
      </w:r>
      <w:hyperlink r:id="rId10">
        <w:r w:rsidR="0082505D" w:rsidRPr="00F124FC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82505D" w:rsidRPr="00F124FC">
        <w:rPr>
          <w:rFonts w:ascii="Times New Roman" w:hAnsi="Times New Roman" w:cs="Times New Roman"/>
          <w:sz w:val="24"/>
          <w:szCs w:val="24"/>
        </w:rPr>
        <w:t xml:space="preserve"> от 27 июля 2006 г. N 152-ФЗ "О персональных данных", в случае обращения непосредственно в Центр, через МФЦ, посредством почтовой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7F70" w:rsidRDefault="00157F70" w:rsidP="007F0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7F70" w:rsidRDefault="00AE4061" w:rsidP="00157F7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0304">
        <w:rPr>
          <w:rFonts w:ascii="Times New Roman" w:hAnsi="Times New Roman" w:cs="Times New Roman"/>
          <w:b/>
          <w:sz w:val="28"/>
          <w:szCs w:val="28"/>
          <w:u w:val="single"/>
        </w:rPr>
        <w:t>Основания для отказа в предоставлении ежемесячной денежной выплаты:</w:t>
      </w:r>
    </w:p>
    <w:p w:rsidR="00AE4061" w:rsidRPr="004A3044" w:rsidRDefault="0027619C" w:rsidP="00157F70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4A3044">
        <w:rPr>
          <w:rFonts w:ascii="Times New Roman" w:hAnsi="Times New Roman" w:cs="Times New Roman"/>
          <w:sz w:val="21"/>
          <w:szCs w:val="21"/>
        </w:rPr>
        <w:t xml:space="preserve">а) </w:t>
      </w:r>
      <w:r w:rsidR="00AE4061" w:rsidRPr="004A3044">
        <w:rPr>
          <w:rFonts w:ascii="Times New Roman" w:hAnsi="Times New Roman" w:cs="Times New Roman"/>
          <w:sz w:val="21"/>
          <w:szCs w:val="21"/>
        </w:rPr>
        <w:t>несоответствие гражданина требованиям, установленным административ</w:t>
      </w:r>
      <w:r w:rsidRPr="004A3044">
        <w:rPr>
          <w:rFonts w:ascii="Times New Roman" w:hAnsi="Times New Roman" w:cs="Times New Roman"/>
          <w:sz w:val="21"/>
          <w:szCs w:val="21"/>
        </w:rPr>
        <w:t>ным регламентом</w:t>
      </w:r>
      <w:r w:rsidR="00AE4061" w:rsidRPr="004A3044">
        <w:rPr>
          <w:rFonts w:ascii="Times New Roman" w:hAnsi="Times New Roman" w:cs="Times New Roman"/>
          <w:sz w:val="21"/>
          <w:szCs w:val="21"/>
        </w:rPr>
        <w:t>;</w:t>
      </w:r>
    </w:p>
    <w:p w:rsidR="00F124FC" w:rsidRPr="001241E2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241E2">
        <w:rPr>
          <w:rFonts w:ascii="Times New Roman" w:hAnsi="Times New Roman" w:cs="Times New Roman"/>
          <w:sz w:val="24"/>
          <w:szCs w:val="24"/>
        </w:rPr>
        <w:t>нахождение гражданина на полном государственном обеспечении и (или) проживание в организациях социального обслуживания, предоставляющих социальные услуги в стационарной форме;</w:t>
      </w:r>
    </w:p>
    <w:p w:rsidR="00F124FC" w:rsidRPr="001241E2" w:rsidRDefault="00F124FC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241E2">
        <w:rPr>
          <w:rFonts w:ascii="Times New Roman" w:hAnsi="Times New Roman" w:cs="Times New Roman"/>
          <w:sz w:val="24"/>
          <w:szCs w:val="24"/>
        </w:rPr>
        <w:t>отсутствие факта проживания с ребенком (в случае обращения за назначением ежемесячной денежной выплаты одновременно двух родителей (усыновителей), не состоящих в браке);</w:t>
      </w:r>
    </w:p>
    <w:p w:rsidR="00F124FC" w:rsidRPr="001241E2" w:rsidRDefault="00F124FC" w:rsidP="00157F7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1241E2">
        <w:rPr>
          <w:rFonts w:ascii="Times New Roman" w:hAnsi="Times New Roman" w:cs="Times New Roman"/>
          <w:sz w:val="24"/>
          <w:szCs w:val="24"/>
        </w:rPr>
        <w:t xml:space="preserve">непредставление </w:t>
      </w:r>
      <w:r w:rsidR="00157F70">
        <w:rPr>
          <w:rFonts w:ascii="Times New Roman" w:hAnsi="Times New Roman" w:cs="Times New Roman"/>
          <w:sz w:val="24"/>
          <w:szCs w:val="24"/>
        </w:rPr>
        <w:t xml:space="preserve">необходимых документов или </w:t>
      </w:r>
      <w:r w:rsidRPr="001241E2">
        <w:rPr>
          <w:rFonts w:ascii="Times New Roman" w:hAnsi="Times New Roman" w:cs="Times New Roman"/>
          <w:sz w:val="24"/>
          <w:szCs w:val="24"/>
        </w:rPr>
        <w:t>представление неправильно оформленных документов;</w:t>
      </w:r>
    </w:p>
    <w:p w:rsidR="00F124FC" w:rsidRPr="001241E2" w:rsidRDefault="00157F70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124FC">
        <w:rPr>
          <w:rFonts w:ascii="Times New Roman" w:hAnsi="Times New Roman" w:cs="Times New Roman"/>
          <w:sz w:val="24"/>
          <w:szCs w:val="24"/>
        </w:rPr>
        <w:t xml:space="preserve">) </w:t>
      </w:r>
      <w:r w:rsidR="00F124FC" w:rsidRPr="001241E2">
        <w:rPr>
          <w:rFonts w:ascii="Times New Roman" w:hAnsi="Times New Roman" w:cs="Times New Roman"/>
          <w:sz w:val="24"/>
          <w:szCs w:val="24"/>
        </w:rPr>
        <w:t>исполнение ребенку возраста трех лет на момент обращения за ежемесячной денежной выплатой;</w:t>
      </w:r>
    </w:p>
    <w:p w:rsidR="00F124FC" w:rsidRPr="001241E2" w:rsidRDefault="00157F70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124FC">
        <w:rPr>
          <w:rFonts w:ascii="Times New Roman" w:hAnsi="Times New Roman" w:cs="Times New Roman"/>
          <w:sz w:val="24"/>
          <w:szCs w:val="24"/>
        </w:rPr>
        <w:t xml:space="preserve">) </w:t>
      </w:r>
      <w:r w:rsidR="00F124FC" w:rsidRPr="001241E2">
        <w:rPr>
          <w:rFonts w:ascii="Times New Roman" w:hAnsi="Times New Roman" w:cs="Times New Roman"/>
          <w:sz w:val="24"/>
          <w:szCs w:val="24"/>
        </w:rPr>
        <w:t>обращение в Центр либо МФЦ не по месту жительства (пребывания) заявителя;</w:t>
      </w:r>
    </w:p>
    <w:p w:rsidR="00F124FC" w:rsidRPr="001241E2" w:rsidRDefault="00157F70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124FC">
        <w:rPr>
          <w:rFonts w:ascii="Times New Roman" w:hAnsi="Times New Roman" w:cs="Times New Roman"/>
          <w:sz w:val="24"/>
          <w:szCs w:val="24"/>
        </w:rPr>
        <w:t xml:space="preserve">) </w:t>
      </w:r>
      <w:r w:rsidR="00F124FC" w:rsidRPr="001241E2">
        <w:rPr>
          <w:rFonts w:ascii="Times New Roman" w:hAnsi="Times New Roman" w:cs="Times New Roman"/>
          <w:sz w:val="24"/>
          <w:szCs w:val="24"/>
        </w:rPr>
        <w:t>нарушение срока повторного обращения;</w:t>
      </w:r>
    </w:p>
    <w:p w:rsidR="007F0304" w:rsidRDefault="00157F70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F124FC">
        <w:rPr>
          <w:rFonts w:ascii="Times New Roman" w:hAnsi="Times New Roman" w:cs="Times New Roman"/>
          <w:sz w:val="24"/>
          <w:szCs w:val="24"/>
        </w:rPr>
        <w:t xml:space="preserve">) </w:t>
      </w:r>
      <w:r w:rsidR="00F124FC" w:rsidRPr="001241E2">
        <w:rPr>
          <w:rFonts w:ascii="Times New Roman" w:hAnsi="Times New Roman" w:cs="Times New Roman"/>
          <w:sz w:val="24"/>
          <w:szCs w:val="24"/>
        </w:rPr>
        <w:t>непредставление документов, перечисленных в уведомлении об их предоставлении (в случае подачи заявления с использованием Единого портала), в срок, указанный в данном уведомлении, наличие в представленных до</w:t>
      </w:r>
      <w:r w:rsidR="007F0304">
        <w:rPr>
          <w:rFonts w:ascii="Times New Roman" w:hAnsi="Times New Roman" w:cs="Times New Roman"/>
          <w:sz w:val="24"/>
          <w:szCs w:val="24"/>
        </w:rPr>
        <w:t>кументах недостоверных сведений;</w:t>
      </w:r>
    </w:p>
    <w:p w:rsidR="00F124FC" w:rsidRDefault="00157F70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124FC">
        <w:rPr>
          <w:rFonts w:ascii="Times New Roman" w:hAnsi="Times New Roman" w:cs="Times New Roman"/>
          <w:sz w:val="24"/>
          <w:szCs w:val="24"/>
        </w:rPr>
        <w:t xml:space="preserve">) </w:t>
      </w:r>
      <w:r w:rsidR="00F124FC" w:rsidRPr="001241E2">
        <w:rPr>
          <w:rFonts w:ascii="Times New Roman" w:hAnsi="Times New Roman" w:cs="Times New Roman"/>
          <w:sz w:val="24"/>
          <w:szCs w:val="24"/>
        </w:rPr>
        <w:t xml:space="preserve">назначение ежемесячного пособия в связи с рождением и воспитанием ребенка в соответствии с Федеральным </w:t>
      </w:r>
      <w:hyperlink r:id="rId11">
        <w:r w:rsidR="00F124FC" w:rsidRPr="001241E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F124FC" w:rsidRPr="001241E2">
        <w:rPr>
          <w:rFonts w:ascii="Times New Roman" w:hAnsi="Times New Roman" w:cs="Times New Roman"/>
          <w:sz w:val="24"/>
          <w:szCs w:val="24"/>
        </w:rPr>
        <w:t xml:space="preserve"> от 19 мая 1995 г. N 81-ФЗ "О государственных пособиях гражданам, имеющим детей".</w:t>
      </w:r>
    </w:p>
    <w:p w:rsidR="00AD5029" w:rsidRPr="00AD5029" w:rsidRDefault="00AD5029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D5029">
        <w:rPr>
          <w:rFonts w:ascii="Times New Roman" w:hAnsi="Times New Roman" w:cs="Times New Roman"/>
          <w:b/>
          <w:sz w:val="32"/>
          <w:szCs w:val="32"/>
          <w:u w:val="single"/>
        </w:rPr>
        <w:t xml:space="preserve">Размер ежемесячной выплаты составляет: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  </w:t>
      </w:r>
      <w:r w:rsidRPr="00AD5029">
        <w:rPr>
          <w:rFonts w:ascii="Times New Roman" w:hAnsi="Times New Roman" w:cs="Times New Roman"/>
          <w:b/>
          <w:sz w:val="32"/>
          <w:szCs w:val="32"/>
          <w:u w:val="single"/>
        </w:rPr>
        <w:t>14 793 рубля</w:t>
      </w:r>
    </w:p>
    <w:p w:rsidR="00A94CDF" w:rsidRPr="00AD5029" w:rsidRDefault="00A94CDF" w:rsidP="007F030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sectPr w:rsidR="00A94CDF" w:rsidRPr="00AD5029" w:rsidSect="00AD5029">
      <w:pgSz w:w="11906" w:h="16838"/>
      <w:pgMar w:top="284" w:right="851" w:bottom="0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F70" w:rsidRDefault="00157F70" w:rsidP="006768F6">
      <w:r>
        <w:separator/>
      </w:r>
    </w:p>
  </w:endnote>
  <w:endnote w:type="continuationSeparator" w:id="1">
    <w:p w:rsidR="00157F70" w:rsidRDefault="00157F70" w:rsidP="00676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F70" w:rsidRDefault="00157F70" w:rsidP="006768F6">
      <w:r>
        <w:separator/>
      </w:r>
    </w:p>
  </w:footnote>
  <w:footnote w:type="continuationSeparator" w:id="1">
    <w:p w:rsidR="00157F70" w:rsidRDefault="00157F70" w:rsidP="00676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362D"/>
    <w:multiLevelType w:val="hybridMultilevel"/>
    <w:tmpl w:val="2FEE20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FA0037"/>
    <w:multiLevelType w:val="hybridMultilevel"/>
    <w:tmpl w:val="F9C4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65487"/>
    <w:multiLevelType w:val="hybridMultilevel"/>
    <w:tmpl w:val="358CBA8E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2478D"/>
    <w:multiLevelType w:val="hybridMultilevel"/>
    <w:tmpl w:val="8154D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34CE1"/>
    <w:multiLevelType w:val="hybridMultilevel"/>
    <w:tmpl w:val="0E9CF5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8040996"/>
    <w:multiLevelType w:val="hybridMultilevel"/>
    <w:tmpl w:val="D0B2FB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0D1465"/>
    <w:multiLevelType w:val="hybridMultilevel"/>
    <w:tmpl w:val="3CEC7F4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B9026F0"/>
    <w:multiLevelType w:val="hybridMultilevel"/>
    <w:tmpl w:val="DE5AC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73C"/>
    <w:rsid w:val="000257BF"/>
    <w:rsid w:val="00074CCE"/>
    <w:rsid w:val="0015173C"/>
    <w:rsid w:val="00152F00"/>
    <w:rsid w:val="00157F70"/>
    <w:rsid w:val="00232FBB"/>
    <w:rsid w:val="0027619C"/>
    <w:rsid w:val="0028140A"/>
    <w:rsid w:val="00301C76"/>
    <w:rsid w:val="0033284F"/>
    <w:rsid w:val="0037354D"/>
    <w:rsid w:val="0037669E"/>
    <w:rsid w:val="00400140"/>
    <w:rsid w:val="0047372E"/>
    <w:rsid w:val="004A3044"/>
    <w:rsid w:val="004C572E"/>
    <w:rsid w:val="004C5AE1"/>
    <w:rsid w:val="004E4DB9"/>
    <w:rsid w:val="004E5863"/>
    <w:rsid w:val="004F19EE"/>
    <w:rsid w:val="005310C4"/>
    <w:rsid w:val="005E6CA5"/>
    <w:rsid w:val="00614D17"/>
    <w:rsid w:val="00640D06"/>
    <w:rsid w:val="006768F6"/>
    <w:rsid w:val="00797B4A"/>
    <w:rsid w:val="007E0567"/>
    <w:rsid w:val="007F0304"/>
    <w:rsid w:val="00806B5B"/>
    <w:rsid w:val="0082505D"/>
    <w:rsid w:val="00831D8D"/>
    <w:rsid w:val="00885A7C"/>
    <w:rsid w:val="00893911"/>
    <w:rsid w:val="008946B3"/>
    <w:rsid w:val="00894CF9"/>
    <w:rsid w:val="00980A64"/>
    <w:rsid w:val="009F3EF4"/>
    <w:rsid w:val="00A14482"/>
    <w:rsid w:val="00A212F3"/>
    <w:rsid w:val="00A43295"/>
    <w:rsid w:val="00A94CDF"/>
    <w:rsid w:val="00AC5FD7"/>
    <w:rsid w:val="00AC6BAD"/>
    <w:rsid w:val="00AD5029"/>
    <w:rsid w:val="00AE4061"/>
    <w:rsid w:val="00B45883"/>
    <w:rsid w:val="00B93EA4"/>
    <w:rsid w:val="00BA740B"/>
    <w:rsid w:val="00BB53EF"/>
    <w:rsid w:val="00C37F67"/>
    <w:rsid w:val="00C41292"/>
    <w:rsid w:val="00C478B7"/>
    <w:rsid w:val="00C56CF3"/>
    <w:rsid w:val="00CD4635"/>
    <w:rsid w:val="00CF113E"/>
    <w:rsid w:val="00D05F63"/>
    <w:rsid w:val="00D34ABD"/>
    <w:rsid w:val="00DD1C86"/>
    <w:rsid w:val="00E25EF5"/>
    <w:rsid w:val="00E6276A"/>
    <w:rsid w:val="00E65070"/>
    <w:rsid w:val="00EC2B5B"/>
    <w:rsid w:val="00F124FC"/>
    <w:rsid w:val="00F314BE"/>
    <w:rsid w:val="00F77658"/>
    <w:rsid w:val="00FB7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1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6C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C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6BA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8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6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68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68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A3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1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6C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C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6BA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8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6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68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68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A3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195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0&amp;n=269884&amp;dst=10003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59F5E-E8F7-4DA1-8D62-11CB7A72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tu-15</dc:creator>
  <cp:lastModifiedBy>k23</cp:lastModifiedBy>
  <cp:revision>7</cp:revision>
  <cp:lastPrinted>2022-02-01T07:51:00Z</cp:lastPrinted>
  <dcterms:created xsi:type="dcterms:W3CDTF">2024-04-17T14:04:00Z</dcterms:created>
  <dcterms:modified xsi:type="dcterms:W3CDTF">2025-02-07T11:18:00Z</dcterms:modified>
</cp:coreProperties>
</file>